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6411" w14:textId="557CF030" w:rsidR="00166186" w:rsidRDefault="00166186" w:rsidP="00166186">
      <w:pPr>
        <w:jc w:val="right"/>
        <w:rPr>
          <w:rFonts w:ascii="メイリオ" w:eastAsia="メイリオ" w:hAnsi="メイリオ"/>
          <w:szCs w:val="21"/>
        </w:rPr>
      </w:pPr>
      <w:r w:rsidRPr="00166186">
        <w:rPr>
          <w:rFonts w:ascii="メイリオ" w:eastAsia="メイリオ" w:hAnsi="メイリオ" w:hint="eastAsia"/>
          <w:szCs w:val="21"/>
        </w:rPr>
        <w:t>園長便り　2022年1</w:t>
      </w:r>
      <w:r w:rsidR="00F10A29">
        <w:rPr>
          <w:rFonts w:ascii="メイリオ" w:eastAsia="メイリオ" w:hAnsi="メイリオ" w:hint="eastAsia"/>
          <w:szCs w:val="21"/>
        </w:rPr>
        <w:t>１</w:t>
      </w:r>
      <w:r w:rsidRPr="00166186">
        <w:rPr>
          <w:rFonts w:ascii="メイリオ" w:eastAsia="メイリオ" w:hAnsi="メイリオ" w:hint="eastAsia"/>
          <w:szCs w:val="21"/>
        </w:rPr>
        <w:t>月</w:t>
      </w:r>
      <w:r w:rsidR="00F336FD">
        <w:rPr>
          <w:rFonts w:ascii="メイリオ" w:eastAsia="メイリオ" w:hAnsi="メイリオ" w:hint="eastAsia"/>
          <w:szCs w:val="21"/>
        </w:rPr>
        <w:t>＋１２月</w:t>
      </w:r>
    </w:p>
    <w:p w14:paraId="49463389" w14:textId="5AD83687" w:rsidR="00F679AF" w:rsidRPr="00F679AF" w:rsidRDefault="00F679AF" w:rsidP="00F679AF">
      <w:pPr>
        <w:jc w:val="center"/>
        <w:rPr>
          <w:rFonts w:ascii="メイリオ" w:eastAsia="メイリオ" w:hAnsi="メイリオ"/>
          <w:sz w:val="28"/>
          <w:szCs w:val="28"/>
        </w:rPr>
      </w:pPr>
      <w:r w:rsidRPr="00F679AF">
        <w:rPr>
          <w:rFonts w:ascii="メイリオ" w:eastAsia="メイリオ" w:hAnsi="メイリオ" w:hint="eastAsia"/>
          <w:sz w:val="28"/>
          <w:szCs w:val="28"/>
        </w:rPr>
        <w:t>まじめな食育のお話を書くはずが・・・</w:t>
      </w:r>
    </w:p>
    <w:p w14:paraId="485F6701" w14:textId="77777777" w:rsidR="006C1AB8" w:rsidRDefault="00F336FD" w:rsidP="006C1AB8">
      <w:pPr>
        <w:ind w:firstLineChars="100" w:firstLine="220"/>
        <w:jc w:val="left"/>
        <w:rPr>
          <w:rFonts w:ascii="メイリオ" w:eastAsia="メイリオ" w:hAnsi="メイリオ"/>
          <w:sz w:val="22"/>
        </w:rPr>
      </w:pPr>
      <w:r w:rsidRPr="00224573">
        <w:rPr>
          <w:rFonts w:ascii="メイリオ" w:eastAsia="メイリオ" w:hAnsi="メイリオ"/>
          <w:noProof/>
          <w:sz w:val="22"/>
        </w:rPr>
        <w:drawing>
          <wp:anchor distT="0" distB="0" distL="114300" distR="114300" simplePos="0" relativeHeight="251653120" behindDoc="0" locked="0" layoutInCell="1" allowOverlap="1" wp14:anchorId="3E845150" wp14:editId="39CE64A9">
            <wp:simplePos x="0" y="0"/>
            <wp:positionH relativeFrom="margin">
              <wp:align>left</wp:align>
            </wp:positionH>
            <wp:positionV relativeFrom="paragraph">
              <wp:posOffset>637540</wp:posOffset>
            </wp:positionV>
            <wp:extent cx="1875790" cy="5905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2"/>
        </w:rPr>
        <w:t>食育で最初に思いつくのは、ドイツのドキュメンタリー作品「いのちの食べかた」</w:t>
      </w:r>
    </w:p>
    <w:p w14:paraId="6E320F7E" w14:textId="726D84E0" w:rsidR="006C1AB8" w:rsidRDefault="00B7209B" w:rsidP="006C1AB8">
      <w:pPr>
        <w:ind w:firstLineChars="100" w:firstLine="220"/>
        <w:jc w:val="left"/>
        <w:rPr>
          <w:rFonts w:ascii="メイリオ" w:eastAsia="メイリオ" w:hAnsi="メイリオ"/>
          <w:sz w:val="22"/>
        </w:rPr>
      </w:pPr>
      <w:r w:rsidRPr="00475FD5">
        <w:rPr>
          <w:rFonts w:ascii="メイリオ" w:eastAsia="メイリオ" w:hAnsi="メイリオ"/>
          <w:noProof/>
          <w:sz w:val="22"/>
        </w:rPr>
        <w:drawing>
          <wp:anchor distT="0" distB="0" distL="114300" distR="114300" simplePos="0" relativeHeight="251667456" behindDoc="0" locked="0" layoutInCell="1" allowOverlap="1" wp14:anchorId="4A68B36B" wp14:editId="6D402866">
            <wp:simplePos x="0" y="0"/>
            <wp:positionH relativeFrom="margin">
              <wp:posOffset>2266950</wp:posOffset>
            </wp:positionH>
            <wp:positionV relativeFrom="paragraph">
              <wp:posOffset>2127250</wp:posOffset>
            </wp:positionV>
            <wp:extent cx="3190240" cy="1074420"/>
            <wp:effectExtent l="0" t="0" r="0" b="0"/>
            <wp:wrapSquare wrapText="bothSides"/>
            <wp:docPr id="6" name="図 6" descr="サイドバーでクエリ検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サイドバーでクエリ検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AB8">
        <w:rPr>
          <w:rFonts w:ascii="メイリオ" w:eastAsia="メイリオ" w:hAnsi="メイリオ" w:hint="eastAsia"/>
          <w:sz w:val="22"/>
        </w:rPr>
        <w:t>（</w:t>
      </w:r>
      <w:r w:rsidR="006C1AB8" w:rsidRPr="006C1AB8">
        <w:rPr>
          <w:rFonts w:ascii="メイリオ" w:eastAsia="メイリオ" w:hAnsi="メイリオ"/>
          <w:sz w:val="22"/>
        </w:rPr>
        <w:t xml:space="preserve">Unser </w:t>
      </w:r>
      <w:proofErr w:type="spellStart"/>
      <w:r w:rsidR="006C1AB8" w:rsidRPr="006C1AB8">
        <w:rPr>
          <w:rFonts w:ascii="メイリオ" w:eastAsia="メイリオ" w:hAnsi="メイリオ"/>
          <w:sz w:val="22"/>
        </w:rPr>
        <w:t>täglich</w:t>
      </w:r>
      <w:proofErr w:type="spellEnd"/>
      <w:r w:rsidR="006C1AB8" w:rsidRPr="006C1AB8">
        <w:rPr>
          <w:rFonts w:ascii="メイリオ" w:eastAsia="メイリオ" w:hAnsi="メイリオ"/>
          <w:sz w:val="22"/>
        </w:rPr>
        <w:t xml:space="preserve"> </w:t>
      </w:r>
      <w:proofErr w:type="spellStart"/>
      <w:r w:rsidR="006C1AB8" w:rsidRPr="006C1AB8">
        <w:rPr>
          <w:rFonts w:ascii="メイリオ" w:eastAsia="メイリオ" w:hAnsi="メイリオ"/>
          <w:sz w:val="22"/>
        </w:rPr>
        <w:t>Brot</w:t>
      </w:r>
      <w:proofErr w:type="spellEnd"/>
      <w:r w:rsidR="006C1AB8">
        <w:rPr>
          <w:rFonts w:ascii="メイリオ" w:eastAsia="メイリオ" w:hAnsi="メイリオ" w:hint="eastAsia"/>
          <w:sz w:val="22"/>
        </w:rPr>
        <w:t>）</w:t>
      </w:r>
      <w:r w:rsidR="00F336FD">
        <w:rPr>
          <w:rFonts w:ascii="メイリオ" w:eastAsia="メイリオ" w:hAnsi="メイリオ" w:hint="eastAsia"/>
          <w:sz w:val="22"/>
        </w:rPr>
        <w:t>、妻夫木聡さんが先生役をされた「ブタがいた教室」そして土井善晴さんが提唱する「一汁一菜でよいという提案」です。文部科学省が募集したSGH（スーパー・グローバル・スクール）に前任校が指定され</w:t>
      </w:r>
      <w:r w:rsidR="00C1479F">
        <w:rPr>
          <w:rFonts w:ascii="メイリオ" w:eastAsia="メイリオ" w:hAnsi="メイリオ" w:hint="eastAsia"/>
          <w:sz w:val="22"/>
        </w:rPr>
        <w:t>、</w:t>
      </w:r>
      <w:r w:rsidR="00F336FD">
        <w:rPr>
          <w:rFonts w:ascii="メイリオ" w:eastAsia="メイリオ" w:hAnsi="メイリオ" w:hint="eastAsia"/>
          <w:sz w:val="22"/>
        </w:rPr>
        <w:t>5年にわたって</w:t>
      </w:r>
      <w:r w:rsidR="00C1479F">
        <w:rPr>
          <w:rFonts w:ascii="メイリオ" w:eastAsia="メイリオ" w:hAnsi="メイリオ" w:hint="eastAsia"/>
          <w:sz w:val="22"/>
        </w:rPr>
        <w:t>生徒たちと取り組んだ日々を思い起こします。一期生は大学卒業の年、多方面で活躍しています。東京で環境先進国といわれる大使館を訪ね、EU、JETRO、UNESCO、</w:t>
      </w:r>
      <w:r w:rsidR="006C1AB8">
        <w:rPr>
          <w:rFonts w:ascii="メイリオ" w:eastAsia="メイリオ" w:hAnsi="メイリオ" w:hint="eastAsia"/>
          <w:sz w:val="22"/>
        </w:rPr>
        <w:t>JICAや</w:t>
      </w:r>
      <w:r w:rsidR="00C1479F">
        <w:rPr>
          <w:rFonts w:ascii="メイリオ" w:eastAsia="メイリオ" w:hAnsi="メイリオ" w:hint="eastAsia"/>
          <w:sz w:val="22"/>
        </w:rPr>
        <w:t>外務省</w:t>
      </w:r>
      <w:r w:rsidR="00034A85">
        <w:rPr>
          <w:rFonts w:ascii="メイリオ" w:eastAsia="メイリオ" w:hAnsi="メイリオ" w:hint="eastAsia"/>
          <w:sz w:val="22"/>
        </w:rPr>
        <w:t>などに出向いて</w:t>
      </w:r>
      <w:r w:rsidR="006C1AB8">
        <w:rPr>
          <w:rFonts w:ascii="メイリオ" w:eastAsia="メイリオ" w:hAnsi="メイリオ" w:hint="eastAsia"/>
          <w:sz w:val="22"/>
        </w:rPr>
        <w:t>話を聞き、真庭市でBIO発電や森林事業を学び、</w:t>
      </w:r>
      <w:r w:rsidR="00034A85">
        <w:rPr>
          <w:rFonts w:ascii="メイリオ" w:eastAsia="メイリオ" w:hAnsi="メイリオ" w:hint="eastAsia"/>
          <w:sz w:val="22"/>
        </w:rPr>
        <w:t>環境先進国と言われる</w:t>
      </w:r>
      <w:r w:rsidR="006C1AB8">
        <w:rPr>
          <w:rFonts w:ascii="メイリオ" w:eastAsia="メイリオ" w:hAnsi="メイリオ" w:hint="eastAsia"/>
          <w:sz w:val="22"/>
        </w:rPr>
        <w:t>ドイツで</w:t>
      </w:r>
      <w:r w:rsidR="00034A85">
        <w:rPr>
          <w:rFonts w:ascii="メイリオ" w:eastAsia="メイリオ" w:hAnsi="メイリオ" w:hint="eastAsia"/>
          <w:sz w:val="22"/>
        </w:rPr>
        <w:t>多様な</w:t>
      </w:r>
      <w:r w:rsidR="006C1AB8">
        <w:rPr>
          <w:rFonts w:ascii="メイリオ" w:eastAsia="メイリオ" w:hAnsi="メイリオ" w:hint="eastAsia"/>
          <w:sz w:val="22"/>
        </w:rPr>
        <w:t>フィールドワークを経験してきました。</w:t>
      </w:r>
      <w:r w:rsidR="00F336FD">
        <w:rPr>
          <w:rFonts w:ascii="メイリオ" w:eastAsia="メイリオ" w:hAnsi="メイリオ" w:hint="eastAsia"/>
          <w:sz w:val="22"/>
        </w:rPr>
        <w:t>環境とSDGsを中心に</w:t>
      </w:r>
      <w:r w:rsidR="00C1479F">
        <w:rPr>
          <w:rFonts w:ascii="メイリオ" w:eastAsia="メイリオ" w:hAnsi="メイリオ" w:hint="eastAsia"/>
          <w:sz w:val="22"/>
        </w:rPr>
        <w:t>“</w:t>
      </w:r>
      <w:r w:rsidR="00C1479F">
        <w:rPr>
          <w:rFonts w:ascii="メイリオ" w:eastAsia="メイリオ" w:hAnsi="メイリオ"/>
          <w:sz w:val="22"/>
        </w:rPr>
        <w:t>think global, act local”</w:t>
      </w:r>
      <w:r w:rsidR="00C1479F">
        <w:rPr>
          <w:rFonts w:ascii="メイリオ" w:eastAsia="メイリオ" w:hAnsi="メイリオ" w:hint="eastAsia"/>
          <w:sz w:val="22"/>
        </w:rPr>
        <w:t>、里山の復活、海洋汚染</w:t>
      </w:r>
      <w:r w:rsidR="006C1AB8">
        <w:rPr>
          <w:rFonts w:ascii="メイリオ" w:eastAsia="メイリオ" w:hAnsi="メイリオ" w:hint="eastAsia"/>
          <w:sz w:val="22"/>
        </w:rPr>
        <w:t>など濃密な学びをさせていただきました。</w:t>
      </w:r>
    </w:p>
    <w:p w14:paraId="207BC350" w14:textId="1BDEC32E" w:rsidR="006C1AB8" w:rsidRDefault="006C1AB8" w:rsidP="00110984">
      <w:pPr>
        <w:jc w:val="left"/>
        <w:rPr>
          <w:rFonts w:ascii="メイリオ" w:eastAsia="メイリオ" w:hAnsi="メイリオ"/>
          <w:sz w:val="22"/>
        </w:rPr>
      </w:pPr>
      <w:r>
        <w:rPr>
          <w:rFonts w:ascii="メイリオ" w:eastAsia="メイリオ" w:hAnsi="メイリオ" w:hint="eastAsia"/>
          <w:sz w:val="22"/>
        </w:rPr>
        <w:t>いのちの食べかた（日本語公式サイト）</w:t>
      </w:r>
      <w:hyperlink r:id="rId9" w:history="1">
        <w:r w:rsidRPr="000B4203">
          <w:rPr>
            <w:rStyle w:val="a7"/>
            <w:rFonts w:ascii="メイリオ" w:eastAsia="メイリオ" w:hAnsi="メイリオ"/>
            <w:sz w:val="22"/>
          </w:rPr>
          <w:t>http://www.espace-sarou.co.jp/inochi/</w:t>
        </w:r>
      </w:hyperlink>
    </w:p>
    <w:p w14:paraId="4A5638E1" w14:textId="6B9805E4" w:rsidR="006C1AB8" w:rsidRDefault="008A47AF" w:rsidP="00110984">
      <w:pPr>
        <w:jc w:val="left"/>
        <w:rPr>
          <w:rFonts w:ascii="メイリオ" w:eastAsia="メイリオ" w:hAnsi="メイリオ" w:hint="eastAsia"/>
          <w:sz w:val="22"/>
        </w:rPr>
      </w:pPr>
      <w:hyperlink r:id="rId10" w:history="1">
        <w:r w:rsidR="006C1AB8" w:rsidRPr="006C1AB8">
          <w:rPr>
            <w:rStyle w:val="a7"/>
            <w:rFonts w:ascii="メイリオ" w:eastAsia="メイリオ" w:hAnsi="メイリオ"/>
            <w:sz w:val="22"/>
          </w:rPr>
          <w:t>映画「ブタがいた教室」のぶーログ - ブタがいた教室製作委員会</w:t>
        </w:r>
      </w:hyperlink>
    </w:p>
    <w:p w14:paraId="0BD6D663" w14:textId="293BA8A0" w:rsidR="00110984" w:rsidRDefault="00110984" w:rsidP="00110984">
      <w:pPr>
        <w:jc w:val="left"/>
        <w:rPr>
          <w:rFonts w:ascii="メイリオ" w:eastAsia="メイリオ" w:hAnsi="メイリオ"/>
          <w:sz w:val="22"/>
        </w:rPr>
      </w:pPr>
      <w:r w:rsidRPr="00110984">
        <w:rPr>
          <w:rFonts w:ascii="メイリオ" w:eastAsia="メイリオ" w:hAnsi="メイリオ" w:hint="eastAsia"/>
          <w:sz w:val="22"/>
        </w:rPr>
        <w:t>『一汁一菜でよいという提案』（グラフィック社、</w:t>
      </w:r>
      <w:r w:rsidRPr="00110984">
        <w:rPr>
          <w:rFonts w:ascii="メイリオ" w:eastAsia="メイリオ" w:hAnsi="メイリオ"/>
          <w:sz w:val="22"/>
        </w:rPr>
        <w:t>2016年10月）のち新潮文庫</w:t>
      </w:r>
    </w:p>
    <w:p w14:paraId="76D75587" w14:textId="6438A69A" w:rsidR="00110984" w:rsidRDefault="00110984" w:rsidP="00110984">
      <w:pPr>
        <w:jc w:val="left"/>
        <w:rPr>
          <w:rFonts w:ascii="メイリオ" w:eastAsia="メイリオ" w:hAnsi="メイリオ"/>
          <w:sz w:val="22"/>
        </w:rPr>
      </w:pPr>
    </w:p>
    <w:p w14:paraId="22838138" w14:textId="3BCEA5B3" w:rsidR="00B7209B" w:rsidRDefault="00110984" w:rsidP="00110984">
      <w:pPr>
        <w:jc w:val="left"/>
        <w:rPr>
          <w:rFonts w:ascii="メイリオ" w:eastAsia="メイリオ" w:hAnsi="メイリオ"/>
          <w:sz w:val="22"/>
        </w:rPr>
      </w:pPr>
      <w:r>
        <w:rPr>
          <w:rFonts w:ascii="メイリオ" w:eastAsia="メイリオ" w:hAnsi="メイリオ" w:hint="eastAsia"/>
          <w:sz w:val="22"/>
        </w:rPr>
        <w:t xml:space="preserve">　ここでは、土井善晴さんのことばをご紹介したいと思います。「</w:t>
      </w:r>
      <w:r w:rsidR="004962CF">
        <w:rPr>
          <w:rFonts w:ascii="メイリオ" w:eastAsia="メイリオ" w:hAnsi="メイリオ" w:hint="eastAsia"/>
          <w:sz w:val="22"/>
        </w:rPr>
        <w:t>この本は、お料理を作るのがたいへんと感じている人に読んでほしいのです。」で始まる著書は、一汁一菜が和食献立のすすめではなく、「システム」、「思想」、「美学」そして「生き方」だと言うのです。</w:t>
      </w:r>
    </w:p>
    <w:p w14:paraId="6C5C455F" w14:textId="49CED549" w:rsidR="00110984" w:rsidRDefault="00D91AEE" w:rsidP="0018165B">
      <w:pPr>
        <w:jc w:val="left"/>
        <w:rPr>
          <w:rFonts w:ascii="メイリオ" w:eastAsia="メイリオ" w:hAnsi="メイリオ"/>
          <w:sz w:val="22"/>
        </w:rPr>
      </w:pPr>
      <w:r>
        <w:rPr>
          <w:rFonts w:ascii="メイリオ" w:eastAsia="メイリオ" w:hAnsi="メイリオ" w:hint="eastAsia"/>
          <w:sz w:val="22"/>
        </w:rPr>
        <w:t xml:space="preserve">　食事という営み　買い物する→下ごしらえする→調理する→お料理→食べる→片付けする→　この連続がいわば人生　人とかかわるー働くー料理するー食べさせー伝え（教育）―家族を育てー命をつなぐ</w:t>
      </w:r>
      <w:r w:rsidR="0018165B">
        <w:rPr>
          <w:rFonts w:ascii="メイリオ" w:eastAsia="メイリオ" w:hAnsi="メイリオ" w:hint="eastAsia"/>
          <w:sz w:val="22"/>
        </w:rPr>
        <w:t xml:space="preserve">　この絶え間ない愛情が籠った循環が「食事」だという考え方だと感じました。「</w:t>
      </w:r>
      <w:r w:rsidR="00110984">
        <w:rPr>
          <w:rFonts w:ascii="メイリオ" w:eastAsia="メイリオ" w:hAnsi="メイリオ" w:hint="eastAsia"/>
          <w:sz w:val="22"/>
        </w:rPr>
        <w:t>いちばん大切なのは、一生懸命、生活すること。一生懸命したことは、いちばん純粋なことであり、純粋であることは、もっとも美しく、尊いことです。」</w:t>
      </w:r>
      <w:r w:rsidR="0018165B">
        <w:rPr>
          <w:rFonts w:ascii="メイリオ" w:eastAsia="メイリオ" w:hAnsi="メイリオ" w:hint="eastAsia"/>
          <w:sz w:val="22"/>
        </w:rPr>
        <w:t>（土井善晴さんの著書より）</w:t>
      </w:r>
    </w:p>
    <w:p w14:paraId="437A47ED" w14:textId="32C2085A" w:rsidR="00C83E5C" w:rsidRPr="001A7EC6" w:rsidRDefault="001A7EC6" w:rsidP="00C83E5C">
      <w:pPr>
        <w:jc w:val="center"/>
        <w:rPr>
          <w:rFonts w:ascii="メイリオ" w:eastAsia="メイリオ" w:hAnsi="メイリオ" w:hint="eastAsia"/>
          <w:b/>
          <w:bCs/>
          <w:sz w:val="24"/>
          <w:szCs w:val="24"/>
        </w:rPr>
      </w:pPr>
      <w:r w:rsidRPr="001A7EC6">
        <w:rPr>
          <w:rFonts w:ascii="メイリオ" w:eastAsia="メイリオ" w:hAnsi="メイリオ" w:hint="eastAsia"/>
          <w:b/>
          <w:bCs/>
          <w:sz w:val="24"/>
          <w:szCs w:val="24"/>
        </w:rPr>
        <w:lastRenderedPageBreak/>
        <w:t>喜びにあふれる</w:t>
      </w:r>
      <w:r>
        <w:rPr>
          <w:rFonts w:ascii="メイリオ" w:eastAsia="メイリオ" w:hAnsi="メイリオ" w:hint="eastAsia"/>
          <w:b/>
          <w:bCs/>
          <w:sz w:val="24"/>
          <w:szCs w:val="24"/>
        </w:rPr>
        <w:t xml:space="preserve">　クリスマスをお祝いする</w:t>
      </w:r>
    </w:p>
    <w:p w14:paraId="4526275D" w14:textId="77777777" w:rsidR="00C83E5C" w:rsidRPr="00C83E5C" w:rsidRDefault="00C83E5C" w:rsidP="00C83E5C">
      <w:pPr>
        <w:jc w:val="left"/>
        <w:rPr>
          <w:rFonts w:ascii="メイリオ" w:eastAsia="メイリオ" w:hAnsi="メイリオ" w:hint="eastAsia"/>
          <w:szCs w:val="21"/>
        </w:rPr>
      </w:pPr>
      <w:r w:rsidRPr="00C83E5C">
        <w:rPr>
          <w:rFonts w:ascii="メイリオ" w:eastAsia="メイリオ" w:hAnsi="メイリオ" w:hint="eastAsia"/>
          <w:szCs w:val="21"/>
        </w:rPr>
        <w:t>2:1 イエスは、ヘロデ王の時代にユダヤのベツレヘムでお生まれになった。そのとき、占星術の学者たちが東の方からエルサレムに来て、2:2 言った。「ユダヤ人の王としてお生まれになった方は、どこにおられますか。わたしたちは東方でその方の星を見たので、拝みに来たのです。」2:3 これを聞いて、ヘロデ王は不安を抱いた。エルサレムの人々も皆、同様であった。2:4 王は民の祭司長たちや律法学者たちを皆集めて、メシアはどこに生まれることになっているのかと問いただした。2:5 彼らは言った。「ユダヤのベツレヘムです。預言者がこう書いています。2:6 『ユダの地、ベツレヘムよ、／お前はユダの指導者たちの中で／決していちばん小さいものではない。お前から指導者が現れ、／わたしの民イスラエルの牧者となるからである。』」2:7 そこで、ヘロデは占星術の学者たちをひそかに呼び寄せ、星の現れた時期を確かめた。2:8 そして、「行って、その子のことを詳しく調べ、見つかったら知らせてくれ。わたしも行って拝もう」と言ってベツレヘムへ送り出した。2:9 彼らが王の言葉を聞いて出かけると、東方で見た星が先立って進み、ついに幼子のいる場所の上に止まった。</w:t>
      </w:r>
      <w:r w:rsidRPr="00C83E5C">
        <w:rPr>
          <w:rFonts w:ascii="メイリオ" w:eastAsia="メイリオ" w:hAnsi="メイリオ" w:hint="eastAsia"/>
          <w:b/>
          <w:bCs/>
          <w:szCs w:val="21"/>
        </w:rPr>
        <w:t>2:10 学者たちはその星を見て喜びにあふれた。</w:t>
      </w:r>
      <w:r w:rsidRPr="00C83E5C">
        <w:rPr>
          <w:rFonts w:ascii="メイリオ" w:eastAsia="メイリオ" w:hAnsi="メイリオ" w:hint="eastAsia"/>
          <w:szCs w:val="21"/>
        </w:rPr>
        <w:t>2:11 家に入ってみると、幼子は母マリアと共におられた。彼らはひれ伏して幼子を拝み、宝の箱を開けて、黄金、乳香、没薬を贈り物として献げた。</w:t>
      </w:r>
      <w:r w:rsidRPr="00C83E5C">
        <w:rPr>
          <w:rFonts w:ascii="メイリオ" w:eastAsia="メイリオ" w:hAnsi="メイリオ" w:hint="eastAsia"/>
          <w:szCs w:val="21"/>
          <w:u w:val="single"/>
        </w:rPr>
        <w:t>2:12 ところが、「ヘロデのところへ帰るな」と夢でお告げがあったので、別の道を通って自分たちの国へ帰って行った。</w:t>
      </w:r>
      <w:r w:rsidRPr="00C83E5C">
        <w:rPr>
          <w:rFonts w:ascii="メイリオ" w:eastAsia="メイリオ" w:hAnsi="メイリオ" w:hint="eastAsia"/>
          <w:szCs w:val="21"/>
        </w:rPr>
        <w:t xml:space="preserve">　マタイによる福音書2章1－12節</w:t>
      </w:r>
    </w:p>
    <w:p w14:paraId="38F20320" w14:textId="77777777" w:rsidR="00C83E5C" w:rsidRDefault="00C83E5C" w:rsidP="00C83E5C">
      <w:pPr>
        <w:jc w:val="left"/>
        <w:rPr>
          <w:rFonts w:ascii="メイリオ" w:eastAsia="メイリオ" w:hAnsi="メイリオ"/>
          <w:sz w:val="22"/>
        </w:rPr>
      </w:pPr>
    </w:p>
    <w:p w14:paraId="63C0F393" w14:textId="63C28841" w:rsidR="00C83E5C" w:rsidRPr="00C83E5C" w:rsidRDefault="00C83E5C" w:rsidP="00C83E5C">
      <w:pPr>
        <w:ind w:firstLineChars="100" w:firstLine="220"/>
        <w:jc w:val="left"/>
        <w:rPr>
          <w:rFonts w:ascii="メイリオ" w:eastAsia="メイリオ" w:hAnsi="メイリオ" w:hint="eastAsia"/>
          <w:sz w:val="22"/>
        </w:rPr>
      </w:pPr>
      <w:r w:rsidRPr="00C83E5C">
        <w:rPr>
          <w:rFonts w:ascii="メイリオ" w:eastAsia="メイリオ" w:hAnsi="メイリオ" w:hint="eastAsia"/>
          <w:sz w:val="22"/>
        </w:rPr>
        <w:t>クリスマス。みなさんはどんなことを思いつきますか。クリスマス・ツリー　クリスマス・ケーキ　そして、プレゼント。みなさんはもうサンタさんにクリスマス・プレゼントに何が欲しいか、もうお願いしましたか。小人たちがずーっとみなさんを見ていて、この子は良い子です、とサンタに報告します。そうすると靴下にプレゼントを入れてくれます。もちろん、サンタさんを信じていない子どもには贈り物はありません。楽しみですね。</w:t>
      </w:r>
    </w:p>
    <w:p w14:paraId="7C4D319B" w14:textId="77777777" w:rsidR="00C83E5C" w:rsidRPr="00C83E5C" w:rsidRDefault="00C83E5C" w:rsidP="00C83E5C">
      <w:pPr>
        <w:ind w:firstLineChars="100" w:firstLine="220"/>
        <w:jc w:val="left"/>
        <w:rPr>
          <w:rFonts w:ascii="メイリオ" w:eastAsia="メイリオ" w:hAnsi="メイリオ" w:hint="eastAsia"/>
          <w:sz w:val="22"/>
        </w:rPr>
      </w:pPr>
      <w:r w:rsidRPr="00C83E5C">
        <w:rPr>
          <w:rFonts w:ascii="メイリオ" w:eastAsia="メイリオ" w:hAnsi="メイリオ" w:hint="eastAsia"/>
          <w:sz w:val="22"/>
        </w:rPr>
        <w:t>では、イエスさまは何をもらったのでしょうか。「占星術の学者たちが東の方からベツレヘムに来て、ひれ伏して幼子を拝み、宝の箱を開けて、黄金、乳香、没薬を贈り物として献げた。」どれも良く分かりませんが、高価で大切なもののようです。どうやらクリスマスの贈り物、プレゼントには何か仕掛けがあるようです。神さまからの贈り物は心でしっかり見ないと中身が分からないのかも知れません。</w:t>
      </w:r>
    </w:p>
    <w:p w14:paraId="79C29FF5" w14:textId="1CB28038" w:rsidR="00C83E5C" w:rsidRPr="00C83E5C" w:rsidRDefault="00C83E5C" w:rsidP="00C83E5C">
      <w:pPr>
        <w:ind w:firstLineChars="100" w:firstLine="220"/>
        <w:jc w:val="left"/>
        <w:rPr>
          <w:rFonts w:ascii="メイリオ" w:eastAsia="メイリオ" w:hAnsi="メイリオ" w:hint="eastAsia"/>
          <w:sz w:val="22"/>
        </w:rPr>
      </w:pPr>
      <w:r w:rsidRPr="00C83E5C">
        <w:rPr>
          <w:rFonts w:ascii="メイリオ" w:eastAsia="メイリオ" w:hAnsi="メイリオ" w:hint="eastAsia"/>
          <w:sz w:val="22"/>
        </w:rPr>
        <w:t>ところで、聖書を読むと、クリスマスはわたしたちが喜んで迎えているイメージと</w:t>
      </w:r>
      <w:r w:rsidRPr="00C83E5C">
        <w:rPr>
          <w:rFonts w:ascii="メイリオ" w:eastAsia="メイリオ" w:hAnsi="メイリオ" w:hint="eastAsia"/>
          <w:sz w:val="22"/>
        </w:rPr>
        <w:lastRenderedPageBreak/>
        <w:t>は違っているような気がします。。そこには美しいイルミネーションや暖かい暖炉、豊かな食卓、幸福に満たされた家族は描かれていないのです。ましてやところ</w:t>
      </w:r>
      <w:r w:rsidRPr="00C83E5C">
        <w:rPr>
          <w:rFonts w:ascii="メイリオ" w:eastAsia="メイリオ" w:hAnsi="メイリオ" w:hint="eastAsia"/>
          <w:sz w:val="22"/>
        </w:rPr>
        <w:t>せま</w:t>
      </w:r>
      <w:r w:rsidRPr="00C83E5C">
        <w:rPr>
          <w:rFonts w:ascii="メイリオ" w:eastAsia="メイリオ" w:hAnsi="メイリオ" w:hint="eastAsia"/>
          <w:sz w:val="22"/>
        </w:rPr>
        <w:t>しと並べられた高価なプレゼントなどありません。長い旅をしなければいけないので、泊まるところも満足にないヨセフとマリア。集まってくるのは、暗くて寒い場所でひとりぼっちに震えながら、羊の世話をしていた人たち。イエスの誕生は、ほんの僅かな人々の中でひっそりと静かに神の贈り物としてわたしたちに渡されたのです。しかも生まれたばかりの赤ちゃんだったのです。人々が願って止まなかった救い主はヒーローではなかったのです。</w:t>
      </w:r>
    </w:p>
    <w:p w14:paraId="3A7F7E07" w14:textId="77777777" w:rsidR="00C83E5C" w:rsidRPr="00C83E5C" w:rsidRDefault="00C83E5C" w:rsidP="00C83E5C">
      <w:pPr>
        <w:ind w:firstLineChars="100" w:firstLine="220"/>
        <w:jc w:val="left"/>
        <w:rPr>
          <w:rFonts w:ascii="メイリオ" w:eastAsia="メイリオ" w:hAnsi="メイリオ" w:hint="eastAsia"/>
          <w:sz w:val="22"/>
        </w:rPr>
      </w:pPr>
      <w:r w:rsidRPr="00C83E5C">
        <w:rPr>
          <w:rFonts w:ascii="メイリオ" w:eastAsia="メイリオ" w:hAnsi="メイリオ" w:hint="eastAsia"/>
          <w:sz w:val="22"/>
        </w:rPr>
        <w:t>クリスマスというとプレゼントをもらうことばかり考えますが、</w:t>
      </w:r>
      <w:r w:rsidRPr="00C83E5C">
        <w:rPr>
          <w:rFonts w:ascii="メイリオ" w:eastAsia="メイリオ" w:hAnsi="メイリオ" w:hint="eastAsia"/>
          <w:sz w:val="22"/>
        </w:rPr>
        <w:t>実は</w:t>
      </w:r>
      <w:r w:rsidRPr="00C83E5C">
        <w:rPr>
          <w:rFonts w:ascii="メイリオ" w:eastAsia="メイリオ" w:hAnsi="メイリオ" w:hint="eastAsia"/>
          <w:sz w:val="22"/>
        </w:rPr>
        <w:t>誰かのために与えることが大切なのです。聖書に出てくる占星術の学者たちは長く厳しい旅を導いてきた星を見て、喜びにあふれた、と記されています。決して、その幼子を見て喜びにあふれたのではありません。ことによると、無力に横たわる赤ちゃんを見て失望したのかも知れません。しかし、重要な出来事がここには隠されているのです。　学者たちは 「ヘロデのところへ帰るな」と夢でお告げがあったので、別の道を通って自分たちの国へ帰って行った、というのです。この短いことばに、「もらう」だけではなくて、「与える」ことの大切さを気がついた学者たちの感じる力が表されているのです。</w:t>
      </w:r>
    </w:p>
    <w:p w14:paraId="4812AE7B" w14:textId="77777777" w:rsidR="00C83E5C" w:rsidRPr="00C83E5C" w:rsidRDefault="00C83E5C" w:rsidP="00C83E5C">
      <w:pPr>
        <w:jc w:val="left"/>
        <w:rPr>
          <w:rFonts w:ascii="メイリオ" w:eastAsia="メイリオ" w:hAnsi="メイリオ" w:hint="eastAsia"/>
          <w:sz w:val="22"/>
        </w:rPr>
      </w:pPr>
      <w:r w:rsidRPr="00C83E5C">
        <w:rPr>
          <w:rFonts w:ascii="メイリオ" w:eastAsia="メイリオ" w:hAnsi="メイリオ" w:hint="eastAsia"/>
          <w:sz w:val="22"/>
        </w:rPr>
        <w:t xml:space="preserve">　わたしたちが生きる社会はこれまでになく緊張を強いられる状況にあることは間違いがありません。その中で、喘ぎ、不信と猜疑に悩まされることに苦痛を感じます。わたしが歩む道を探し求める時、クリスマスの出来事は人の関係性を回復する道を指し示してくれているのではないでしょうか。喜びにあふれるための贈り物を探す旅を始めようではありませんか。</w:t>
      </w:r>
    </w:p>
    <w:p w14:paraId="0FBC79A8" w14:textId="77777777" w:rsidR="00C83E5C" w:rsidRPr="00C83E5C" w:rsidRDefault="00C83E5C" w:rsidP="00C83E5C">
      <w:pPr>
        <w:jc w:val="left"/>
        <w:rPr>
          <w:rFonts w:ascii="メイリオ" w:eastAsia="メイリオ" w:hAnsi="メイリオ" w:hint="eastAsia"/>
          <w:sz w:val="22"/>
        </w:rPr>
      </w:pPr>
    </w:p>
    <w:p w14:paraId="4C93D4C2" w14:textId="77777777" w:rsidR="00C83E5C" w:rsidRPr="00C83E5C" w:rsidRDefault="00C83E5C" w:rsidP="00C83E5C">
      <w:pPr>
        <w:jc w:val="left"/>
        <w:rPr>
          <w:rFonts w:ascii="メイリオ" w:eastAsia="メイリオ" w:hAnsi="メイリオ"/>
          <w:b/>
          <w:sz w:val="22"/>
        </w:rPr>
      </w:pPr>
      <w:r w:rsidRPr="00C83E5C">
        <w:rPr>
          <w:rFonts w:ascii="メイリオ" w:eastAsia="メイリオ" w:hAnsi="メイリオ" w:hint="eastAsia"/>
          <w:b/>
          <w:sz w:val="22"/>
        </w:rPr>
        <w:t>クリスマスにはお家でも</w:t>
      </w:r>
      <w:r w:rsidRPr="00C83E5C">
        <w:rPr>
          <w:rFonts w:ascii="メイリオ" w:eastAsia="メイリオ" w:hAnsi="メイリオ" w:hint="eastAsia"/>
          <w:b/>
          <w:sz w:val="22"/>
        </w:rPr>
        <w:t>お祈りし</w:t>
      </w:r>
      <w:r w:rsidRPr="00C83E5C">
        <w:rPr>
          <w:rFonts w:ascii="メイリオ" w:eastAsia="メイリオ" w:hAnsi="メイリオ" w:hint="eastAsia"/>
          <w:b/>
          <w:sz w:val="22"/>
        </w:rPr>
        <w:t xml:space="preserve">てみませんか　</w:t>
      </w:r>
    </w:p>
    <w:p w14:paraId="5E55EF31" w14:textId="77777777" w:rsidR="00C83E5C" w:rsidRPr="00C83E5C" w:rsidRDefault="00C83E5C" w:rsidP="00C83E5C">
      <w:pPr>
        <w:jc w:val="left"/>
        <w:rPr>
          <w:rFonts w:ascii="メイリオ" w:eastAsia="メイリオ" w:hAnsi="メイリオ" w:hint="eastAsia"/>
          <w:b/>
          <w:sz w:val="22"/>
        </w:rPr>
      </w:pPr>
      <w:r w:rsidRPr="00C83E5C">
        <w:rPr>
          <w:rFonts w:ascii="メイリオ" w:eastAsia="メイリオ" w:hAnsi="メイリオ" w:hint="eastAsia"/>
          <w:b/>
          <w:sz w:val="22"/>
        </w:rPr>
        <w:t xml:space="preserve">　</w:t>
      </w:r>
      <w:r w:rsidRPr="00C83E5C">
        <w:rPr>
          <w:rFonts w:ascii="メイリオ" w:eastAsia="メイリオ" w:hAnsi="メイリオ" w:hint="eastAsia"/>
          <w:b/>
          <w:sz w:val="22"/>
        </w:rPr>
        <w:t>わたしたちを愛して下さる神さま、ひとりひとりがあなたから</w:t>
      </w:r>
      <w:r w:rsidRPr="00C83E5C">
        <w:rPr>
          <w:rFonts w:ascii="メイリオ" w:eastAsia="メイリオ" w:hAnsi="メイリオ" w:hint="eastAsia"/>
          <w:b/>
          <w:sz w:val="22"/>
        </w:rPr>
        <w:t>いのち</w:t>
      </w:r>
      <w:r w:rsidRPr="00C83E5C">
        <w:rPr>
          <w:rFonts w:ascii="メイリオ" w:eastAsia="メイリオ" w:hAnsi="メイリオ" w:hint="eastAsia"/>
          <w:b/>
          <w:sz w:val="22"/>
        </w:rPr>
        <w:t>の贈り物を受け取</w:t>
      </w:r>
      <w:r w:rsidRPr="00C83E5C">
        <w:rPr>
          <w:rFonts w:ascii="メイリオ" w:eastAsia="メイリオ" w:hAnsi="メイリオ" w:hint="eastAsia"/>
          <w:b/>
          <w:sz w:val="22"/>
        </w:rPr>
        <w:t>っていることを感謝いたします。</w:t>
      </w:r>
      <w:r w:rsidRPr="00C83E5C">
        <w:rPr>
          <w:rFonts w:ascii="メイリオ" w:eastAsia="メイリオ" w:hAnsi="メイリオ" w:hint="eastAsia"/>
          <w:b/>
          <w:sz w:val="22"/>
        </w:rPr>
        <w:t>平和の神さま、この世の暗いところを私たちのささげるページェントや</w:t>
      </w:r>
      <w:r w:rsidRPr="00C83E5C">
        <w:rPr>
          <w:rFonts w:ascii="メイリオ" w:eastAsia="メイリオ" w:hAnsi="メイリオ" w:hint="eastAsia"/>
          <w:b/>
          <w:sz w:val="22"/>
        </w:rPr>
        <w:t>お祝いの会</w:t>
      </w:r>
      <w:r w:rsidRPr="00C83E5C">
        <w:rPr>
          <w:rFonts w:ascii="メイリオ" w:eastAsia="メイリオ" w:hAnsi="メイリオ" w:hint="eastAsia"/>
          <w:b/>
          <w:sz w:val="22"/>
        </w:rPr>
        <w:t>の小さな光で照らすことができますように。あたたかいお部屋で大切な</w:t>
      </w:r>
      <w:r w:rsidRPr="00C83E5C">
        <w:rPr>
          <w:rFonts w:ascii="メイリオ" w:eastAsia="メイリオ" w:hAnsi="メイリオ" w:hint="eastAsia"/>
          <w:b/>
          <w:sz w:val="22"/>
        </w:rPr>
        <w:t>家族</w:t>
      </w:r>
      <w:r w:rsidRPr="00C83E5C">
        <w:rPr>
          <w:rFonts w:ascii="メイリオ" w:eastAsia="メイリオ" w:hAnsi="メイリオ" w:hint="eastAsia"/>
          <w:b/>
          <w:sz w:val="22"/>
        </w:rPr>
        <w:t>と共にあることを心から感謝します。どうかこの幸せをたくさんのひとたちと分かち合うことができますように。このお祈りをイエスさまのお名前を通して、</w:t>
      </w:r>
      <w:r w:rsidRPr="00C83E5C">
        <w:rPr>
          <w:rFonts w:ascii="メイリオ" w:eastAsia="メイリオ" w:hAnsi="メイリオ" w:hint="eastAsia"/>
          <w:b/>
          <w:sz w:val="22"/>
        </w:rPr>
        <w:t>お聞きください。</w:t>
      </w:r>
      <w:r w:rsidRPr="00C83E5C">
        <w:rPr>
          <w:rFonts w:ascii="メイリオ" w:eastAsia="メイリオ" w:hAnsi="メイリオ" w:hint="eastAsia"/>
          <w:b/>
          <w:sz w:val="22"/>
        </w:rPr>
        <w:t>アーメン</w:t>
      </w:r>
    </w:p>
    <w:p w14:paraId="25DC5D15" w14:textId="2EF97196" w:rsidR="00077274" w:rsidRPr="00C96EB5" w:rsidRDefault="00077274" w:rsidP="00D868E6">
      <w:pPr>
        <w:jc w:val="left"/>
        <w:rPr>
          <w:rFonts w:ascii="メイリオ" w:eastAsia="メイリオ" w:hAnsi="メイリオ" w:hint="eastAsia"/>
          <w:sz w:val="22"/>
        </w:rPr>
      </w:pPr>
    </w:p>
    <w:sectPr w:rsidR="00077274" w:rsidRPr="00C96EB5" w:rsidSect="0065146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4620" w14:textId="77777777" w:rsidR="005635E9" w:rsidRDefault="005635E9" w:rsidP="008E587F">
      <w:r>
        <w:separator/>
      </w:r>
    </w:p>
  </w:endnote>
  <w:endnote w:type="continuationSeparator" w:id="0">
    <w:p w14:paraId="006D6FD9" w14:textId="77777777" w:rsidR="005635E9" w:rsidRDefault="005635E9" w:rsidP="008E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F2D2" w14:textId="77777777" w:rsidR="005635E9" w:rsidRDefault="005635E9" w:rsidP="008E587F">
      <w:r>
        <w:separator/>
      </w:r>
    </w:p>
  </w:footnote>
  <w:footnote w:type="continuationSeparator" w:id="0">
    <w:p w14:paraId="66B0EBE8" w14:textId="77777777" w:rsidR="005635E9" w:rsidRDefault="005635E9" w:rsidP="008E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26C"/>
    <w:multiLevelType w:val="multilevel"/>
    <w:tmpl w:val="8E9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0AF8"/>
    <w:multiLevelType w:val="multilevel"/>
    <w:tmpl w:val="17EE46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36749"/>
    <w:multiLevelType w:val="multilevel"/>
    <w:tmpl w:val="58B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213613">
    <w:abstractNumId w:val="1"/>
  </w:num>
  <w:num w:numId="2" w16cid:durableId="205991991">
    <w:abstractNumId w:val="2"/>
  </w:num>
  <w:num w:numId="3" w16cid:durableId="170054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68"/>
    <w:rsid w:val="00034A85"/>
    <w:rsid w:val="00073A0C"/>
    <w:rsid w:val="00077274"/>
    <w:rsid w:val="000A42ED"/>
    <w:rsid w:val="000D5321"/>
    <w:rsid w:val="000D72F1"/>
    <w:rsid w:val="000E05F1"/>
    <w:rsid w:val="00100334"/>
    <w:rsid w:val="00103D2F"/>
    <w:rsid w:val="00110984"/>
    <w:rsid w:val="00112312"/>
    <w:rsid w:val="00124F0E"/>
    <w:rsid w:val="00131FD2"/>
    <w:rsid w:val="00145ACF"/>
    <w:rsid w:val="001524F5"/>
    <w:rsid w:val="00166186"/>
    <w:rsid w:val="0018165B"/>
    <w:rsid w:val="00184735"/>
    <w:rsid w:val="00191FDE"/>
    <w:rsid w:val="001A3CDF"/>
    <w:rsid w:val="001A7EC6"/>
    <w:rsid w:val="0020072A"/>
    <w:rsid w:val="0020109D"/>
    <w:rsid w:val="002215A5"/>
    <w:rsid w:val="00222314"/>
    <w:rsid w:val="00224573"/>
    <w:rsid w:val="002879F6"/>
    <w:rsid w:val="002937F6"/>
    <w:rsid w:val="002B268C"/>
    <w:rsid w:val="002E1547"/>
    <w:rsid w:val="002F6478"/>
    <w:rsid w:val="00307732"/>
    <w:rsid w:val="003756D5"/>
    <w:rsid w:val="00377633"/>
    <w:rsid w:val="003813C2"/>
    <w:rsid w:val="00384773"/>
    <w:rsid w:val="003A3DDF"/>
    <w:rsid w:val="003A545C"/>
    <w:rsid w:val="00413683"/>
    <w:rsid w:val="004364B7"/>
    <w:rsid w:val="004472A5"/>
    <w:rsid w:val="00455BDA"/>
    <w:rsid w:val="004560CD"/>
    <w:rsid w:val="00473831"/>
    <w:rsid w:val="00475FD5"/>
    <w:rsid w:val="0049557A"/>
    <w:rsid w:val="004962CF"/>
    <w:rsid w:val="004B2693"/>
    <w:rsid w:val="004B55D5"/>
    <w:rsid w:val="004D25E3"/>
    <w:rsid w:val="004F1350"/>
    <w:rsid w:val="00530554"/>
    <w:rsid w:val="00543A5D"/>
    <w:rsid w:val="00545F01"/>
    <w:rsid w:val="00550334"/>
    <w:rsid w:val="005555ED"/>
    <w:rsid w:val="005635E9"/>
    <w:rsid w:val="00576FA7"/>
    <w:rsid w:val="0058367C"/>
    <w:rsid w:val="0059488B"/>
    <w:rsid w:val="005C0862"/>
    <w:rsid w:val="005D3D69"/>
    <w:rsid w:val="005F2E89"/>
    <w:rsid w:val="00600DBD"/>
    <w:rsid w:val="006070AD"/>
    <w:rsid w:val="006145D3"/>
    <w:rsid w:val="00615DF2"/>
    <w:rsid w:val="006216AA"/>
    <w:rsid w:val="0063734C"/>
    <w:rsid w:val="00645ABA"/>
    <w:rsid w:val="00651468"/>
    <w:rsid w:val="00651E8D"/>
    <w:rsid w:val="00662718"/>
    <w:rsid w:val="0068326B"/>
    <w:rsid w:val="0069000C"/>
    <w:rsid w:val="006A0B43"/>
    <w:rsid w:val="006A4575"/>
    <w:rsid w:val="006C1AB8"/>
    <w:rsid w:val="006F6C80"/>
    <w:rsid w:val="00703308"/>
    <w:rsid w:val="00703CB0"/>
    <w:rsid w:val="00712175"/>
    <w:rsid w:val="0071644F"/>
    <w:rsid w:val="007424C0"/>
    <w:rsid w:val="00765AB8"/>
    <w:rsid w:val="00766200"/>
    <w:rsid w:val="007F3CCB"/>
    <w:rsid w:val="008174D6"/>
    <w:rsid w:val="00834FF5"/>
    <w:rsid w:val="00850C1D"/>
    <w:rsid w:val="00855E80"/>
    <w:rsid w:val="008752CF"/>
    <w:rsid w:val="008752E2"/>
    <w:rsid w:val="00882E7C"/>
    <w:rsid w:val="00894AB3"/>
    <w:rsid w:val="008A47AF"/>
    <w:rsid w:val="008E587F"/>
    <w:rsid w:val="008E5DE6"/>
    <w:rsid w:val="008F7591"/>
    <w:rsid w:val="00927038"/>
    <w:rsid w:val="00935BB1"/>
    <w:rsid w:val="009469DA"/>
    <w:rsid w:val="00963E2B"/>
    <w:rsid w:val="00982816"/>
    <w:rsid w:val="009A026A"/>
    <w:rsid w:val="009F62AC"/>
    <w:rsid w:val="00A03852"/>
    <w:rsid w:val="00A03A57"/>
    <w:rsid w:val="00A0543B"/>
    <w:rsid w:val="00A57952"/>
    <w:rsid w:val="00A62977"/>
    <w:rsid w:val="00A83C8C"/>
    <w:rsid w:val="00A9025C"/>
    <w:rsid w:val="00AB772F"/>
    <w:rsid w:val="00AC3B1D"/>
    <w:rsid w:val="00AE31AB"/>
    <w:rsid w:val="00AE6724"/>
    <w:rsid w:val="00B04CD0"/>
    <w:rsid w:val="00B06E28"/>
    <w:rsid w:val="00B134B5"/>
    <w:rsid w:val="00B7209B"/>
    <w:rsid w:val="00B8446A"/>
    <w:rsid w:val="00BA0867"/>
    <w:rsid w:val="00BD3008"/>
    <w:rsid w:val="00C0390F"/>
    <w:rsid w:val="00C13910"/>
    <w:rsid w:val="00C1479F"/>
    <w:rsid w:val="00C4001B"/>
    <w:rsid w:val="00C54F0C"/>
    <w:rsid w:val="00C5754D"/>
    <w:rsid w:val="00C65E6A"/>
    <w:rsid w:val="00C83E5C"/>
    <w:rsid w:val="00C96EB5"/>
    <w:rsid w:val="00CE4457"/>
    <w:rsid w:val="00D11709"/>
    <w:rsid w:val="00D25258"/>
    <w:rsid w:val="00D27DFC"/>
    <w:rsid w:val="00D36BF6"/>
    <w:rsid w:val="00D50424"/>
    <w:rsid w:val="00D63B5F"/>
    <w:rsid w:val="00D868E6"/>
    <w:rsid w:val="00D91AEE"/>
    <w:rsid w:val="00DE102E"/>
    <w:rsid w:val="00E0169E"/>
    <w:rsid w:val="00E0384F"/>
    <w:rsid w:val="00E257A9"/>
    <w:rsid w:val="00E531F9"/>
    <w:rsid w:val="00E70552"/>
    <w:rsid w:val="00E70E14"/>
    <w:rsid w:val="00E92599"/>
    <w:rsid w:val="00EB347E"/>
    <w:rsid w:val="00ED17E8"/>
    <w:rsid w:val="00F10A29"/>
    <w:rsid w:val="00F336FD"/>
    <w:rsid w:val="00F42312"/>
    <w:rsid w:val="00F60CB5"/>
    <w:rsid w:val="00F679AF"/>
    <w:rsid w:val="00FB7D67"/>
    <w:rsid w:val="00FC1DE8"/>
    <w:rsid w:val="00FC2E95"/>
    <w:rsid w:val="00FC749A"/>
    <w:rsid w:val="00FC75C0"/>
    <w:rsid w:val="00FD4B07"/>
    <w:rsid w:val="00FD71CF"/>
    <w:rsid w:val="00FE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EB281"/>
  <w15:chartTrackingRefBased/>
  <w15:docId w15:val="{792B0A9F-C60D-4631-97F0-E184B759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4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87F"/>
    <w:pPr>
      <w:tabs>
        <w:tab w:val="center" w:pos="4252"/>
        <w:tab w:val="right" w:pos="8504"/>
      </w:tabs>
      <w:snapToGrid w:val="0"/>
    </w:pPr>
  </w:style>
  <w:style w:type="character" w:customStyle="1" w:styleId="a4">
    <w:name w:val="ヘッダー (文字)"/>
    <w:basedOn w:val="a0"/>
    <w:link w:val="a3"/>
    <w:uiPriority w:val="99"/>
    <w:rsid w:val="008E587F"/>
  </w:style>
  <w:style w:type="paragraph" w:styleId="a5">
    <w:name w:val="footer"/>
    <w:basedOn w:val="a"/>
    <w:link w:val="a6"/>
    <w:uiPriority w:val="99"/>
    <w:unhideWhenUsed/>
    <w:rsid w:val="008E587F"/>
    <w:pPr>
      <w:tabs>
        <w:tab w:val="center" w:pos="4252"/>
        <w:tab w:val="right" w:pos="8504"/>
      </w:tabs>
      <w:snapToGrid w:val="0"/>
    </w:pPr>
  </w:style>
  <w:style w:type="character" w:customStyle="1" w:styleId="a6">
    <w:name w:val="フッター (文字)"/>
    <w:basedOn w:val="a0"/>
    <w:link w:val="a5"/>
    <w:uiPriority w:val="99"/>
    <w:rsid w:val="008E587F"/>
  </w:style>
  <w:style w:type="character" w:styleId="a7">
    <w:name w:val="Hyperlink"/>
    <w:basedOn w:val="a0"/>
    <w:uiPriority w:val="99"/>
    <w:unhideWhenUsed/>
    <w:rsid w:val="0069000C"/>
    <w:rPr>
      <w:color w:val="0563C1" w:themeColor="hyperlink"/>
      <w:u w:val="single"/>
    </w:rPr>
  </w:style>
  <w:style w:type="character" w:styleId="a8">
    <w:name w:val="Unresolved Mention"/>
    <w:basedOn w:val="a0"/>
    <w:uiPriority w:val="99"/>
    <w:semiHidden/>
    <w:unhideWhenUsed/>
    <w:rsid w:val="0069000C"/>
    <w:rPr>
      <w:color w:val="605E5C"/>
      <w:shd w:val="clear" w:color="auto" w:fill="E1DFDD"/>
    </w:rPr>
  </w:style>
  <w:style w:type="paragraph" w:styleId="Web">
    <w:name w:val="Normal (Web)"/>
    <w:basedOn w:val="a"/>
    <w:uiPriority w:val="99"/>
    <w:unhideWhenUsed/>
    <w:rsid w:val="00D36B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9690">
      <w:bodyDiv w:val="1"/>
      <w:marLeft w:val="0"/>
      <w:marRight w:val="0"/>
      <w:marTop w:val="0"/>
      <w:marBottom w:val="0"/>
      <w:divBdr>
        <w:top w:val="none" w:sz="0" w:space="0" w:color="auto"/>
        <w:left w:val="none" w:sz="0" w:space="0" w:color="auto"/>
        <w:bottom w:val="none" w:sz="0" w:space="0" w:color="auto"/>
        <w:right w:val="none" w:sz="0" w:space="0" w:color="auto"/>
      </w:divBdr>
    </w:div>
    <w:div w:id="261840629">
      <w:bodyDiv w:val="1"/>
      <w:marLeft w:val="0"/>
      <w:marRight w:val="0"/>
      <w:marTop w:val="0"/>
      <w:marBottom w:val="0"/>
      <w:divBdr>
        <w:top w:val="none" w:sz="0" w:space="0" w:color="auto"/>
        <w:left w:val="none" w:sz="0" w:space="0" w:color="auto"/>
        <w:bottom w:val="none" w:sz="0" w:space="0" w:color="auto"/>
        <w:right w:val="none" w:sz="0" w:space="0" w:color="auto"/>
      </w:divBdr>
      <w:divsChild>
        <w:div w:id="887952502">
          <w:marLeft w:val="0"/>
          <w:marRight w:val="0"/>
          <w:marTop w:val="0"/>
          <w:marBottom w:val="0"/>
          <w:divBdr>
            <w:top w:val="none" w:sz="0" w:space="0" w:color="auto"/>
            <w:left w:val="none" w:sz="0" w:space="0" w:color="auto"/>
            <w:bottom w:val="none" w:sz="0" w:space="0" w:color="auto"/>
            <w:right w:val="none" w:sz="0" w:space="0" w:color="auto"/>
          </w:divBdr>
          <w:divsChild>
            <w:div w:id="1727797606">
              <w:marLeft w:val="0"/>
              <w:marRight w:val="0"/>
              <w:marTop w:val="0"/>
              <w:marBottom w:val="0"/>
              <w:divBdr>
                <w:top w:val="none" w:sz="0" w:space="0" w:color="auto"/>
                <w:left w:val="none" w:sz="0" w:space="0" w:color="auto"/>
                <w:bottom w:val="none" w:sz="0" w:space="0" w:color="auto"/>
                <w:right w:val="none" w:sz="0" w:space="0" w:color="auto"/>
              </w:divBdr>
            </w:div>
            <w:div w:id="1748842835">
              <w:marLeft w:val="0"/>
              <w:marRight w:val="0"/>
              <w:marTop w:val="0"/>
              <w:marBottom w:val="0"/>
              <w:divBdr>
                <w:top w:val="none" w:sz="0" w:space="0" w:color="auto"/>
                <w:left w:val="none" w:sz="0" w:space="0" w:color="auto"/>
                <w:bottom w:val="none" w:sz="0" w:space="0" w:color="auto"/>
                <w:right w:val="none" w:sz="0" w:space="0" w:color="auto"/>
              </w:divBdr>
            </w:div>
          </w:divsChild>
        </w:div>
        <w:div w:id="910699110">
          <w:marLeft w:val="0"/>
          <w:marRight w:val="0"/>
          <w:marTop w:val="0"/>
          <w:marBottom w:val="0"/>
          <w:divBdr>
            <w:top w:val="none" w:sz="0" w:space="0" w:color="auto"/>
            <w:left w:val="none" w:sz="0" w:space="0" w:color="auto"/>
            <w:bottom w:val="none" w:sz="0" w:space="0" w:color="auto"/>
            <w:right w:val="none" w:sz="0" w:space="0" w:color="auto"/>
          </w:divBdr>
          <w:divsChild>
            <w:div w:id="552279220">
              <w:marLeft w:val="0"/>
              <w:marRight w:val="0"/>
              <w:marTop w:val="0"/>
              <w:marBottom w:val="0"/>
              <w:divBdr>
                <w:top w:val="none" w:sz="0" w:space="0" w:color="auto"/>
                <w:left w:val="none" w:sz="0" w:space="0" w:color="auto"/>
                <w:bottom w:val="none" w:sz="0" w:space="0" w:color="auto"/>
                <w:right w:val="none" w:sz="0" w:space="0" w:color="auto"/>
              </w:divBdr>
              <w:divsChild>
                <w:div w:id="1830292081">
                  <w:marLeft w:val="0"/>
                  <w:marRight w:val="0"/>
                  <w:marTop w:val="0"/>
                  <w:marBottom w:val="0"/>
                  <w:divBdr>
                    <w:top w:val="none" w:sz="0" w:space="0" w:color="auto"/>
                    <w:left w:val="none" w:sz="0" w:space="0" w:color="auto"/>
                    <w:bottom w:val="none" w:sz="0" w:space="0" w:color="auto"/>
                    <w:right w:val="none" w:sz="0" w:space="0" w:color="auto"/>
                  </w:divBdr>
                  <w:divsChild>
                    <w:div w:id="1757707379">
                      <w:marLeft w:val="0"/>
                      <w:marRight w:val="0"/>
                      <w:marTop w:val="0"/>
                      <w:marBottom w:val="0"/>
                      <w:divBdr>
                        <w:top w:val="none" w:sz="0" w:space="0" w:color="auto"/>
                        <w:left w:val="none" w:sz="0" w:space="0" w:color="auto"/>
                        <w:bottom w:val="none" w:sz="0" w:space="0" w:color="auto"/>
                        <w:right w:val="none" w:sz="0" w:space="0" w:color="auto"/>
                      </w:divBdr>
                    </w:div>
                    <w:div w:id="1652178998">
                      <w:marLeft w:val="0"/>
                      <w:marRight w:val="0"/>
                      <w:marTop w:val="0"/>
                      <w:marBottom w:val="0"/>
                      <w:divBdr>
                        <w:top w:val="none" w:sz="0" w:space="0" w:color="auto"/>
                        <w:left w:val="none" w:sz="0" w:space="0" w:color="auto"/>
                        <w:bottom w:val="none" w:sz="0" w:space="0" w:color="auto"/>
                        <w:right w:val="none" w:sz="0" w:space="0" w:color="auto"/>
                      </w:divBdr>
                      <w:divsChild>
                        <w:div w:id="16872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3446">
      <w:bodyDiv w:val="1"/>
      <w:marLeft w:val="0"/>
      <w:marRight w:val="0"/>
      <w:marTop w:val="0"/>
      <w:marBottom w:val="0"/>
      <w:divBdr>
        <w:top w:val="none" w:sz="0" w:space="0" w:color="auto"/>
        <w:left w:val="none" w:sz="0" w:space="0" w:color="auto"/>
        <w:bottom w:val="none" w:sz="0" w:space="0" w:color="auto"/>
        <w:right w:val="none" w:sz="0" w:space="0" w:color="auto"/>
      </w:divBdr>
    </w:div>
    <w:div w:id="841819407">
      <w:bodyDiv w:val="1"/>
      <w:marLeft w:val="0"/>
      <w:marRight w:val="0"/>
      <w:marTop w:val="0"/>
      <w:marBottom w:val="0"/>
      <w:divBdr>
        <w:top w:val="none" w:sz="0" w:space="0" w:color="auto"/>
        <w:left w:val="none" w:sz="0" w:space="0" w:color="auto"/>
        <w:bottom w:val="none" w:sz="0" w:space="0" w:color="auto"/>
        <w:right w:val="none" w:sz="0" w:space="0" w:color="auto"/>
      </w:divBdr>
    </w:div>
    <w:div w:id="959844104">
      <w:bodyDiv w:val="1"/>
      <w:marLeft w:val="0"/>
      <w:marRight w:val="0"/>
      <w:marTop w:val="0"/>
      <w:marBottom w:val="0"/>
      <w:divBdr>
        <w:top w:val="none" w:sz="0" w:space="0" w:color="auto"/>
        <w:left w:val="none" w:sz="0" w:space="0" w:color="auto"/>
        <w:bottom w:val="none" w:sz="0" w:space="0" w:color="auto"/>
        <w:right w:val="none" w:sz="0" w:space="0" w:color="auto"/>
      </w:divBdr>
    </w:div>
    <w:div w:id="1160806387">
      <w:bodyDiv w:val="1"/>
      <w:marLeft w:val="0"/>
      <w:marRight w:val="0"/>
      <w:marTop w:val="0"/>
      <w:marBottom w:val="0"/>
      <w:divBdr>
        <w:top w:val="none" w:sz="0" w:space="0" w:color="auto"/>
        <w:left w:val="none" w:sz="0" w:space="0" w:color="auto"/>
        <w:bottom w:val="none" w:sz="0" w:space="0" w:color="auto"/>
        <w:right w:val="none" w:sz="0" w:space="0" w:color="auto"/>
      </w:divBdr>
    </w:div>
    <w:div w:id="1961524730">
      <w:bodyDiv w:val="1"/>
      <w:marLeft w:val="0"/>
      <w:marRight w:val="0"/>
      <w:marTop w:val="0"/>
      <w:marBottom w:val="0"/>
      <w:divBdr>
        <w:top w:val="none" w:sz="0" w:space="0" w:color="auto"/>
        <w:left w:val="none" w:sz="0" w:space="0" w:color="auto"/>
        <w:bottom w:val="none" w:sz="0" w:space="0" w:color="auto"/>
        <w:right w:val="none" w:sz="0" w:space="0" w:color="auto"/>
      </w:divBdr>
      <w:divsChild>
        <w:div w:id="816730301">
          <w:marLeft w:val="0"/>
          <w:marRight w:val="0"/>
          <w:marTop w:val="0"/>
          <w:marBottom w:val="0"/>
          <w:divBdr>
            <w:top w:val="none" w:sz="0" w:space="0" w:color="auto"/>
            <w:left w:val="none" w:sz="0" w:space="0" w:color="auto"/>
            <w:bottom w:val="none" w:sz="0" w:space="0" w:color="auto"/>
            <w:right w:val="none" w:sz="0" w:space="0" w:color="auto"/>
          </w:divBdr>
        </w:div>
      </w:divsChild>
    </w:div>
    <w:div w:id="20265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archive.org/web/20120313024756/http:/buta.channel.yahoo.co.jp/" TargetMode="External"/><Relationship Id="rId4" Type="http://schemas.openxmlformats.org/officeDocument/2006/relationships/webSettings" Target="webSettings.xml"/><Relationship Id="rId9" Type="http://schemas.openxmlformats.org/officeDocument/2006/relationships/hyperlink" Target="http://www.espace-sarou.co.jp/inoc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真司</dc:creator>
  <cp:keywords/>
  <dc:description/>
  <cp:lastModifiedBy>真司 山本</cp:lastModifiedBy>
  <cp:revision>2</cp:revision>
  <cp:lastPrinted>2022-12-06T06:37:00Z</cp:lastPrinted>
  <dcterms:created xsi:type="dcterms:W3CDTF">2022-12-06T06:37:00Z</dcterms:created>
  <dcterms:modified xsi:type="dcterms:W3CDTF">2022-12-06T06:37:00Z</dcterms:modified>
</cp:coreProperties>
</file>